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00702" w14:textId="77777777" w:rsidR="00581F21" w:rsidRPr="00581F21" w:rsidRDefault="00581F21" w:rsidP="00370A70">
      <w:pPr>
        <w:pStyle w:val="Naslov1"/>
        <w:spacing w:before="0" w:after="0" w:line="260" w:lineRule="exact"/>
        <w:ind w:left="432" w:hanging="432"/>
        <w:rPr>
          <w:b w:val="0"/>
        </w:rPr>
      </w:pPr>
      <w:r w:rsidRPr="00581F21">
        <w:rPr>
          <w:rStyle w:val="Razpisnaslog1Znak"/>
          <w:b/>
        </w:rPr>
        <w:t>OPIS PREDMETA JAVNEGA NAROČILA IN ZAHTEVE NAROČNIKA</w:t>
      </w:r>
    </w:p>
    <w:p w14:paraId="2339B9CF" w14:textId="77777777" w:rsidR="00581F21" w:rsidRDefault="00581F21" w:rsidP="00370A70">
      <w:pPr>
        <w:spacing w:line="260" w:lineRule="exact"/>
        <w:jc w:val="both"/>
        <w:rPr>
          <w:rFonts w:ascii="Arial" w:hAnsi="Arial" w:cs="Arial"/>
          <w:b/>
        </w:rPr>
      </w:pPr>
    </w:p>
    <w:p w14:paraId="789A0B32" w14:textId="77777777" w:rsidR="00581F21" w:rsidRDefault="00581F21" w:rsidP="00370A70">
      <w:pPr>
        <w:spacing w:line="260" w:lineRule="exact"/>
        <w:jc w:val="both"/>
        <w:rPr>
          <w:rFonts w:ascii="Arial" w:hAnsi="Arial" w:cs="Arial"/>
          <w:b/>
        </w:rPr>
      </w:pPr>
    </w:p>
    <w:p w14:paraId="48AC6491" w14:textId="77777777" w:rsidR="00581F21" w:rsidRPr="00813C43" w:rsidRDefault="00581F21" w:rsidP="00EE6F39">
      <w:pPr>
        <w:pStyle w:val="Naslov2"/>
        <w:numPr>
          <w:ilvl w:val="0"/>
          <w:numId w:val="3"/>
        </w:numPr>
        <w:spacing w:before="0" w:after="0" w:line="260" w:lineRule="exact"/>
        <w:ind w:left="426" w:hanging="426"/>
        <w:rPr>
          <w:sz w:val="20"/>
          <w:szCs w:val="20"/>
        </w:rPr>
      </w:pPr>
      <w:bookmarkStart w:id="0" w:name="_Toc60984872"/>
      <w:r w:rsidRPr="00813C43">
        <w:rPr>
          <w:sz w:val="20"/>
          <w:szCs w:val="20"/>
        </w:rPr>
        <w:t>PREDMET JAVNEGA NAROČILA</w:t>
      </w:r>
      <w:bookmarkEnd w:id="0"/>
    </w:p>
    <w:p w14:paraId="189ADBA1" w14:textId="77777777" w:rsidR="00581F21" w:rsidRPr="00882384" w:rsidRDefault="00581F21" w:rsidP="00EE6F39">
      <w:pPr>
        <w:spacing w:line="260" w:lineRule="exact"/>
        <w:ind w:left="360"/>
        <w:jc w:val="both"/>
        <w:rPr>
          <w:rFonts w:ascii="Arial" w:hAnsi="Arial" w:cs="Arial"/>
          <w:b/>
          <w:color w:val="000000" w:themeColor="text1"/>
          <w:sz w:val="20"/>
          <w:szCs w:val="20"/>
        </w:rPr>
      </w:pPr>
    </w:p>
    <w:p w14:paraId="2A751AEE" w14:textId="40142B1E" w:rsidR="00EE6F39" w:rsidRPr="00882384" w:rsidRDefault="00EE6F39" w:rsidP="00DE5D41">
      <w:pPr>
        <w:spacing w:line="260" w:lineRule="exact"/>
        <w:jc w:val="both"/>
        <w:rPr>
          <w:rFonts w:ascii="Arial" w:hAnsi="Arial" w:cs="Arial"/>
          <w:color w:val="000000" w:themeColor="text1"/>
          <w:sz w:val="20"/>
          <w:szCs w:val="20"/>
        </w:rPr>
      </w:pPr>
      <w:r w:rsidRPr="00882384">
        <w:rPr>
          <w:rFonts w:ascii="Arial" w:hAnsi="Arial" w:cs="Arial"/>
          <w:snapToGrid w:val="0"/>
          <w:color w:val="000000" w:themeColor="text1"/>
          <w:sz w:val="20"/>
          <w:szCs w:val="20"/>
        </w:rPr>
        <w:t>Predmet javnega naročila je</w:t>
      </w:r>
      <w:r w:rsidRPr="00882384">
        <w:rPr>
          <w:rFonts w:ascii="Arial" w:hAnsi="Arial" w:cs="Arial"/>
          <w:color w:val="000000" w:themeColor="text1"/>
          <w:sz w:val="20"/>
          <w:szCs w:val="20"/>
        </w:rPr>
        <w:t xml:space="preserve"> </w:t>
      </w:r>
      <w:r w:rsidR="007F15B2" w:rsidRPr="00882384">
        <w:rPr>
          <w:rFonts w:ascii="Arial" w:eastAsia="Calibri" w:hAnsi="Arial" w:cs="Arial"/>
          <w:color w:val="000000" w:themeColor="text1"/>
          <w:sz w:val="20"/>
          <w:szCs w:val="20"/>
          <w:lang w:eastAsia="en-US"/>
        </w:rPr>
        <w:t xml:space="preserve">najem, vzdrževanje in servisiranje varnostno pregledne opreme proizvajalcev </w:t>
      </w:r>
      <w:proofErr w:type="spellStart"/>
      <w:r w:rsidR="007F15B2" w:rsidRPr="00882384">
        <w:rPr>
          <w:rFonts w:ascii="Arial" w:eastAsia="Calibri" w:hAnsi="Arial" w:cs="Arial"/>
          <w:color w:val="000000" w:themeColor="text1"/>
          <w:sz w:val="20"/>
          <w:szCs w:val="20"/>
          <w:lang w:eastAsia="en-US"/>
        </w:rPr>
        <w:t>Smiths</w:t>
      </w:r>
      <w:proofErr w:type="spellEnd"/>
      <w:r w:rsidR="007F15B2" w:rsidRPr="00882384">
        <w:rPr>
          <w:rFonts w:ascii="Arial" w:eastAsia="Calibri" w:hAnsi="Arial" w:cs="Arial"/>
          <w:color w:val="000000" w:themeColor="text1"/>
          <w:sz w:val="20"/>
          <w:szCs w:val="20"/>
          <w:lang w:eastAsia="en-US"/>
        </w:rPr>
        <w:t xml:space="preserve"> </w:t>
      </w:r>
      <w:proofErr w:type="spellStart"/>
      <w:r w:rsidR="007F15B2" w:rsidRPr="00882384">
        <w:rPr>
          <w:rFonts w:ascii="Arial" w:eastAsia="Calibri" w:hAnsi="Arial" w:cs="Arial"/>
          <w:color w:val="000000" w:themeColor="text1"/>
          <w:sz w:val="20"/>
          <w:szCs w:val="20"/>
          <w:lang w:eastAsia="en-US"/>
        </w:rPr>
        <w:t>Detection</w:t>
      </w:r>
      <w:proofErr w:type="spellEnd"/>
      <w:r w:rsidR="007F15B2" w:rsidRPr="00882384">
        <w:rPr>
          <w:rFonts w:ascii="Arial" w:eastAsia="Calibri" w:hAnsi="Arial" w:cs="Arial"/>
          <w:color w:val="000000" w:themeColor="text1"/>
          <w:sz w:val="20"/>
          <w:szCs w:val="20"/>
          <w:lang w:eastAsia="en-US"/>
        </w:rPr>
        <w:t xml:space="preserve">, ICM in </w:t>
      </w:r>
      <w:proofErr w:type="spellStart"/>
      <w:r w:rsidR="007F15B2" w:rsidRPr="00882384">
        <w:rPr>
          <w:rFonts w:ascii="Arial" w:eastAsia="Calibri" w:hAnsi="Arial" w:cs="Arial"/>
          <w:color w:val="000000" w:themeColor="text1"/>
          <w:sz w:val="20"/>
          <w:szCs w:val="20"/>
          <w:lang w:eastAsia="en-US"/>
        </w:rPr>
        <w:t>Golden</w:t>
      </w:r>
      <w:proofErr w:type="spellEnd"/>
      <w:r w:rsidR="007F15B2" w:rsidRPr="00882384">
        <w:rPr>
          <w:rFonts w:ascii="Arial" w:eastAsia="Calibri" w:hAnsi="Arial" w:cs="Arial"/>
          <w:color w:val="000000" w:themeColor="text1"/>
          <w:sz w:val="20"/>
          <w:szCs w:val="20"/>
          <w:lang w:eastAsia="en-US"/>
        </w:rPr>
        <w:t xml:space="preserve"> </w:t>
      </w:r>
      <w:r w:rsidRPr="00882384">
        <w:rPr>
          <w:rFonts w:ascii="Arial" w:hAnsi="Arial" w:cs="Arial"/>
          <w:color w:val="000000" w:themeColor="text1"/>
          <w:sz w:val="20"/>
          <w:szCs w:val="20"/>
        </w:rPr>
        <w:t>(v nadaljevanju: storitev in dobava blaga).</w:t>
      </w:r>
    </w:p>
    <w:p w14:paraId="6996F194" w14:textId="77777777" w:rsidR="00EE6F39" w:rsidRPr="00882384" w:rsidRDefault="00EE6F39" w:rsidP="00DE5D41">
      <w:pPr>
        <w:spacing w:line="260" w:lineRule="exact"/>
        <w:jc w:val="both"/>
        <w:rPr>
          <w:rFonts w:ascii="Arial" w:hAnsi="Arial" w:cs="Arial"/>
          <w:color w:val="000000" w:themeColor="text1"/>
          <w:sz w:val="20"/>
          <w:szCs w:val="20"/>
        </w:rPr>
      </w:pPr>
      <w:r w:rsidRPr="00882384">
        <w:rPr>
          <w:rFonts w:ascii="Arial" w:hAnsi="Arial" w:cs="Arial"/>
          <w:color w:val="000000" w:themeColor="text1"/>
          <w:sz w:val="20"/>
          <w:szCs w:val="20"/>
        </w:rPr>
        <w:tab/>
      </w:r>
    </w:p>
    <w:p w14:paraId="6B7FA2DA" w14:textId="77777777" w:rsidR="007F15B2" w:rsidRPr="00882384" w:rsidRDefault="007F15B2" w:rsidP="00DE5D41">
      <w:pPr>
        <w:spacing w:line="260" w:lineRule="exact"/>
        <w:contextualSpacing/>
        <w:jc w:val="both"/>
        <w:rPr>
          <w:rFonts w:ascii="Arial" w:hAnsi="Arial" w:cs="Arial"/>
          <w:color w:val="000000" w:themeColor="text1"/>
          <w:sz w:val="20"/>
          <w:szCs w:val="20"/>
        </w:rPr>
      </w:pPr>
      <w:r w:rsidRPr="00882384">
        <w:rPr>
          <w:rFonts w:ascii="Arial" w:hAnsi="Arial" w:cs="Arial"/>
          <w:color w:val="000000" w:themeColor="text1"/>
          <w:sz w:val="20"/>
          <w:szCs w:val="20"/>
        </w:rPr>
        <w:t xml:space="preserve">Vzdrževanje, servisiranje in najem RTG aparatov </w:t>
      </w:r>
      <w:proofErr w:type="spellStart"/>
      <w:r w:rsidRPr="00882384">
        <w:rPr>
          <w:rFonts w:ascii="Arial" w:hAnsi="Arial" w:cs="Arial"/>
          <w:color w:val="000000" w:themeColor="text1"/>
          <w:sz w:val="20"/>
          <w:szCs w:val="20"/>
        </w:rPr>
        <w:t>Smiths</w:t>
      </w:r>
      <w:proofErr w:type="spellEnd"/>
      <w:r w:rsidRPr="00882384">
        <w:rPr>
          <w:rFonts w:ascii="Arial" w:hAnsi="Arial" w:cs="Arial"/>
          <w:color w:val="000000" w:themeColor="text1"/>
          <w:sz w:val="20"/>
          <w:szCs w:val="20"/>
        </w:rPr>
        <w:t xml:space="preserve"> </w:t>
      </w:r>
      <w:proofErr w:type="spellStart"/>
      <w:r w:rsidRPr="00882384">
        <w:rPr>
          <w:rFonts w:ascii="Arial" w:hAnsi="Arial" w:cs="Arial"/>
          <w:color w:val="000000" w:themeColor="text1"/>
          <w:sz w:val="20"/>
          <w:szCs w:val="20"/>
        </w:rPr>
        <w:t>Detection</w:t>
      </w:r>
      <w:proofErr w:type="spellEnd"/>
      <w:r w:rsidRPr="00882384">
        <w:rPr>
          <w:rFonts w:ascii="Arial" w:hAnsi="Arial" w:cs="Arial"/>
          <w:color w:val="000000" w:themeColor="text1"/>
          <w:sz w:val="20"/>
          <w:szCs w:val="20"/>
        </w:rPr>
        <w:t xml:space="preserve"> vključuje:</w:t>
      </w:r>
    </w:p>
    <w:p w14:paraId="1A977A9C" w14:textId="77777777" w:rsidR="007F15B2" w:rsidRPr="00882384" w:rsidRDefault="007F15B2" w:rsidP="00DE5D41">
      <w:pPr>
        <w:numPr>
          <w:ilvl w:val="0"/>
          <w:numId w:val="6"/>
        </w:numPr>
        <w:spacing w:after="160" w:line="260" w:lineRule="exact"/>
        <w:contextualSpacing/>
        <w:jc w:val="both"/>
        <w:rPr>
          <w:rFonts w:ascii="Arial" w:hAnsi="Arial" w:cs="Arial"/>
          <w:color w:val="000000" w:themeColor="text1"/>
          <w:sz w:val="20"/>
          <w:szCs w:val="20"/>
        </w:rPr>
      </w:pPr>
      <w:r w:rsidRPr="00882384">
        <w:rPr>
          <w:rFonts w:ascii="Arial" w:hAnsi="Arial" w:cs="Arial"/>
          <w:color w:val="000000" w:themeColor="text1"/>
          <w:sz w:val="20"/>
          <w:szCs w:val="20"/>
        </w:rPr>
        <w:t xml:space="preserve">redni letni vzdrževalni pregledi RTG aparatov in generatorjev </w:t>
      </w:r>
      <w:proofErr w:type="spellStart"/>
      <w:r w:rsidRPr="00882384">
        <w:rPr>
          <w:rFonts w:ascii="Arial" w:hAnsi="Arial" w:cs="Arial"/>
          <w:color w:val="000000" w:themeColor="text1"/>
          <w:sz w:val="20"/>
          <w:szCs w:val="20"/>
        </w:rPr>
        <w:t>Golden</w:t>
      </w:r>
      <w:proofErr w:type="spellEnd"/>
      <w:r w:rsidRPr="00882384">
        <w:rPr>
          <w:rFonts w:ascii="Arial" w:hAnsi="Arial" w:cs="Arial"/>
          <w:color w:val="000000" w:themeColor="text1"/>
          <w:sz w:val="20"/>
          <w:szCs w:val="20"/>
        </w:rPr>
        <w:t xml:space="preserve"> (9 pretočnih RTG aparatov, 2 prenosna RTG aparata ter 3 generatorji),</w:t>
      </w:r>
    </w:p>
    <w:p w14:paraId="40477E6D" w14:textId="13F21D46" w:rsidR="007F15B2" w:rsidRPr="00882384" w:rsidRDefault="007F15B2" w:rsidP="00DE5D41">
      <w:pPr>
        <w:numPr>
          <w:ilvl w:val="0"/>
          <w:numId w:val="6"/>
        </w:numPr>
        <w:spacing w:after="160" w:line="260" w:lineRule="exact"/>
        <w:contextualSpacing/>
        <w:jc w:val="both"/>
        <w:rPr>
          <w:rFonts w:ascii="Arial" w:hAnsi="Arial" w:cs="Arial"/>
          <w:color w:val="000000" w:themeColor="text1"/>
          <w:sz w:val="20"/>
          <w:szCs w:val="20"/>
        </w:rPr>
      </w:pPr>
      <w:r w:rsidRPr="00882384">
        <w:rPr>
          <w:rFonts w:ascii="Arial" w:hAnsi="Arial" w:cs="Arial"/>
          <w:color w:val="000000" w:themeColor="text1"/>
          <w:sz w:val="20"/>
          <w:szCs w:val="20"/>
        </w:rPr>
        <w:t>Servis RTG aparatov ter zamenjava originalnih rezervnih delov in potrošnega materiala,</w:t>
      </w:r>
    </w:p>
    <w:p w14:paraId="11C9E794" w14:textId="77777777" w:rsidR="007F15B2" w:rsidRPr="00882384" w:rsidRDefault="007F15B2" w:rsidP="00DE5D41">
      <w:pPr>
        <w:numPr>
          <w:ilvl w:val="0"/>
          <w:numId w:val="6"/>
        </w:numPr>
        <w:spacing w:after="160" w:line="260" w:lineRule="exact"/>
        <w:contextualSpacing/>
        <w:jc w:val="both"/>
        <w:rPr>
          <w:rFonts w:ascii="Arial" w:hAnsi="Arial" w:cs="Arial"/>
          <w:color w:val="000000" w:themeColor="text1"/>
          <w:sz w:val="20"/>
          <w:szCs w:val="20"/>
        </w:rPr>
      </w:pPr>
      <w:r w:rsidRPr="00882384">
        <w:rPr>
          <w:rFonts w:ascii="Arial" w:hAnsi="Arial" w:cs="Arial"/>
          <w:color w:val="000000" w:themeColor="text1"/>
          <w:sz w:val="20"/>
          <w:szCs w:val="20"/>
        </w:rPr>
        <w:t>Postavitev RTG aparatov na kontrolnih točkah, ki vključujejo zagon in demontažo aparatov,</w:t>
      </w:r>
    </w:p>
    <w:p w14:paraId="09C5D34A" w14:textId="77777777" w:rsidR="007F15B2" w:rsidRPr="00882384" w:rsidRDefault="007F15B2" w:rsidP="00DE5D41">
      <w:pPr>
        <w:numPr>
          <w:ilvl w:val="0"/>
          <w:numId w:val="6"/>
        </w:numPr>
        <w:spacing w:after="160" w:line="260" w:lineRule="exact"/>
        <w:contextualSpacing/>
        <w:jc w:val="both"/>
        <w:rPr>
          <w:rFonts w:ascii="Arial" w:hAnsi="Arial" w:cs="Arial"/>
          <w:color w:val="000000" w:themeColor="text1"/>
          <w:sz w:val="20"/>
          <w:szCs w:val="20"/>
        </w:rPr>
      </w:pPr>
      <w:r w:rsidRPr="00882384">
        <w:rPr>
          <w:rFonts w:ascii="Arial" w:hAnsi="Arial" w:cs="Arial"/>
          <w:color w:val="000000" w:themeColor="text1"/>
          <w:sz w:val="20"/>
          <w:szCs w:val="20"/>
        </w:rPr>
        <w:t xml:space="preserve">Najem (izposoja) RTG aparatov </w:t>
      </w:r>
      <w:proofErr w:type="spellStart"/>
      <w:r w:rsidRPr="00882384">
        <w:rPr>
          <w:rFonts w:ascii="Arial" w:hAnsi="Arial" w:cs="Arial"/>
          <w:color w:val="000000" w:themeColor="text1"/>
          <w:sz w:val="20"/>
          <w:szCs w:val="20"/>
        </w:rPr>
        <w:t>Smiths</w:t>
      </w:r>
      <w:proofErr w:type="spellEnd"/>
      <w:r w:rsidRPr="00882384">
        <w:rPr>
          <w:rFonts w:ascii="Arial" w:hAnsi="Arial" w:cs="Arial"/>
          <w:color w:val="000000" w:themeColor="text1"/>
          <w:sz w:val="20"/>
          <w:szCs w:val="20"/>
        </w:rPr>
        <w:t xml:space="preserve"> </w:t>
      </w:r>
      <w:proofErr w:type="spellStart"/>
      <w:r w:rsidRPr="00882384">
        <w:rPr>
          <w:rFonts w:ascii="Arial" w:hAnsi="Arial" w:cs="Arial"/>
          <w:color w:val="000000" w:themeColor="text1"/>
          <w:sz w:val="20"/>
          <w:szCs w:val="20"/>
        </w:rPr>
        <w:t>Detection</w:t>
      </w:r>
      <w:proofErr w:type="spellEnd"/>
      <w:r w:rsidRPr="00882384">
        <w:rPr>
          <w:rFonts w:ascii="Arial" w:hAnsi="Arial" w:cs="Arial"/>
          <w:color w:val="000000" w:themeColor="text1"/>
          <w:sz w:val="20"/>
          <w:szCs w:val="20"/>
        </w:rPr>
        <w:t xml:space="preserve">, sama izposoja vključuje strokovno postavitev (dostava, montaža in demontaža) in izvedba ustreznih testiranj (izvedba potrebne regeneracije naprave pred uporabo), ter zagotovitev ustreznega serviserja ob morebitnih okvarah v času delovanja. Ponudnik mora zagotavljati najem dveh RTG aparatov proizvajalca </w:t>
      </w:r>
      <w:proofErr w:type="spellStart"/>
      <w:r w:rsidRPr="00882384">
        <w:rPr>
          <w:rFonts w:ascii="Arial" w:hAnsi="Arial" w:cs="Arial"/>
          <w:color w:val="000000" w:themeColor="text1"/>
          <w:sz w:val="20"/>
          <w:szCs w:val="20"/>
        </w:rPr>
        <w:t>Smiths</w:t>
      </w:r>
      <w:proofErr w:type="spellEnd"/>
      <w:r w:rsidRPr="00882384">
        <w:rPr>
          <w:rFonts w:ascii="Arial" w:hAnsi="Arial" w:cs="Arial"/>
          <w:color w:val="000000" w:themeColor="text1"/>
          <w:sz w:val="20"/>
          <w:szCs w:val="20"/>
        </w:rPr>
        <w:t xml:space="preserve"> </w:t>
      </w:r>
      <w:proofErr w:type="spellStart"/>
      <w:r w:rsidRPr="00882384">
        <w:rPr>
          <w:rFonts w:ascii="Arial" w:hAnsi="Arial" w:cs="Arial"/>
          <w:color w:val="000000" w:themeColor="text1"/>
          <w:sz w:val="20"/>
          <w:szCs w:val="20"/>
        </w:rPr>
        <w:t>Detection</w:t>
      </w:r>
      <w:proofErr w:type="spellEnd"/>
      <w:r w:rsidRPr="00882384">
        <w:rPr>
          <w:rFonts w:ascii="Arial" w:hAnsi="Arial" w:cs="Arial"/>
          <w:color w:val="000000" w:themeColor="text1"/>
          <w:sz w:val="20"/>
          <w:szCs w:val="20"/>
        </w:rPr>
        <w:t xml:space="preserve">. </w:t>
      </w:r>
    </w:p>
    <w:p w14:paraId="05476C0B" w14:textId="77777777" w:rsidR="007F15B2" w:rsidRPr="00882384" w:rsidRDefault="007F15B2" w:rsidP="00DE5D41">
      <w:pPr>
        <w:spacing w:line="260" w:lineRule="exact"/>
        <w:ind w:left="360"/>
        <w:contextualSpacing/>
        <w:jc w:val="both"/>
        <w:rPr>
          <w:rFonts w:ascii="Arial" w:hAnsi="Arial" w:cs="Arial"/>
          <w:color w:val="000000" w:themeColor="text1"/>
          <w:sz w:val="20"/>
          <w:szCs w:val="20"/>
        </w:rPr>
      </w:pPr>
    </w:p>
    <w:p w14:paraId="20089147" w14:textId="77777777" w:rsidR="007F15B2" w:rsidRPr="00882384" w:rsidRDefault="007F15B2" w:rsidP="00DE5D41">
      <w:pPr>
        <w:spacing w:line="260" w:lineRule="exact"/>
        <w:contextualSpacing/>
        <w:jc w:val="both"/>
        <w:rPr>
          <w:rFonts w:ascii="Arial" w:hAnsi="Arial" w:cs="Arial"/>
          <w:color w:val="000000" w:themeColor="text1"/>
          <w:sz w:val="20"/>
          <w:szCs w:val="20"/>
        </w:rPr>
      </w:pPr>
      <w:r w:rsidRPr="00882384">
        <w:rPr>
          <w:rFonts w:ascii="Arial" w:hAnsi="Arial" w:cs="Arial"/>
          <w:color w:val="000000" w:themeColor="text1"/>
          <w:sz w:val="20"/>
          <w:szCs w:val="20"/>
        </w:rPr>
        <w:t xml:space="preserve">Servisiranje detektorjev in dobava potrošnega ter ostalega materiala za detektorje eksploziva in nevarnih snovi </w:t>
      </w:r>
      <w:proofErr w:type="spellStart"/>
      <w:r w:rsidRPr="00882384">
        <w:rPr>
          <w:rFonts w:ascii="Arial" w:hAnsi="Arial" w:cs="Arial"/>
          <w:color w:val="000000" w:themeColor="text1"/>
          <w:sz w:val="20"/>
          <w:szCs w:val="20"/>
        </w:rPr>
        <w:t>Smiths</w:t>
      </w:r>
      <w:proofErr w:type="spellEnd"/>
      <w:r w:rsidRPr="00882384">
        <w:rPr>
          <w:rFonts w:ascii="Arial" w:hAnsi="Arial" w:cs="Arial"/>
          <w:color w:val="000000" w:themeColor="text1"/>
          <w:sz w:val="20"/>
          <w:szCs w:val="20"/>
        </w:rPr>
        <w:t xml:space="preserve"> </w:t>
      </w:r>
      <w:proofErr w:type="spellStart"/>
      <w:r w:rsidRPr="00882384">
        <w:rPr>
          <w:rFonts w:ascii="Arial" w:hAnsi="Arial" w:cs="Arial"/>
          <w:color w:val="000000" w:themeColor="text1"/>
          <w:sz w:val="20"/>
          <w:szCs w:val="20"/>
        </w:rPr>
        <w:t>Detection</w:t>
      </w:r>
      <w:proofErr w:type="spellEnd"/>
      <w:r w:rsidRPr="00882384">
        <w:rPr>
          <w:rFonts w:ascii="Arial" w:hAnsi="Arial" w:cs="Arial"/>
          <w:color w:val="000000" w:themeColor="text1"/>
          <w:sz w:val="20"/>
          <w:szCs w:val="20"/>
        </w:rPr>
        <w:t xml:space="preserve"> vključuje:</w:t>
      </w:r>
    </w:p>
    <w:p w14:paraId="03BA1BE0" w14:textId="77777777" w:rsidR="007F15B2" w:rsidRPr="00882384" w:rsidRDefault="007F15B2" w:rsidP="00DE5D41">
      <w:pPr>
        <w:numPr>
          <w:ilvl w:val="0"/>
          <w:numId w:val="6"/>
        </w:numPr>
        <w:spacing w:after="160" w:line="260" w:lineRule="exact"/>
        <w:contextualSpacing/>
        <w:jc w:val="both"/>
        <w:rPr>
          <w:rFonts w:ascii="Arial" w:hAnsi="Arial" w:cs="Arial"/>
          <w:color w:val="000000" w:themeColor="text1"/>
          <w:sz w:val="20"/>
          <w:szCs w:val="20"/>
        </w:rPr>
      </w:pPr>
      <w:r w:rsidRPr="00882384">
        <w:rPr>
          <w:rFonts w:ascii="Arial" w:hAnsi="Arial" w:cs="Arial"/>
          <w:color w:val="000000" w:themeColor="text1"/>
          <w:sz w:val="20"/>
          <w:szCs w:val="20"/>
        </w:rPr>
        <w:t xml:space="preserve">Servis detektorjev ter zamenjava originalnih nadomestnih delov in potrošnega materiala, </w:t>
      </w:r>
    </w:p>
    <w:p w14:paraId="15CC1401" w14:textId="77777777" w:rsidR="007F15B2" w:rsidRPr="00882384" w:rsidRDefault="007F15B2" w:rsidP="00DE5D41">
      <w:pPr>
        <w:numPr>
          <w:ilvl w:val="0"/>
          <w:numId w:val="6"/>
        </w:numPr>
        <w:spacing w:after="160" w:line="260" w:lineRule="exact"/>
        <w:contextualSpacing/>
        <w:jc w:val="both"/>
        <w:rPr>
          <w:rFonts w:ascii="Arial" w:hAnsi="Arial" w:cs="Arial"/>
          <w:color w:val="000000" w:themeColor="text1"/>
          <w:sz w:val="20"/>
          <w:szCs w:val="20"/>
        </w:rPr>
      </w:pPr>
      <w:r w:rsidRPr="00882384">
        <w:rPr>
          <w:rFonts w:ascii="Arial" w:hAnsi="Arial" w:cs="Arial"/>
          <w:color w:val="000000" w:themeColor="text1"/>
          <w:sz w:val="20"/>
          <w:szCs w:val="20"/>
        </w:rPr>
        <w:t>Dobava potrošnega ostalega materiala za detektorje.</w:t>
      </w:r>
    </w:p>
    <w:p w14:paraId="1A6E8009" w14:textId="77777777" w:rsidR="00EE6F39" w:rsidRDefault="00EE6F39" w:rsidP="00DE5D41">
      <w:pPr>
        <w:spacing w:line="260" w:lineRule="exact"/>
        <w:jc w:val="both"/>
        <w:rPr>
          <w:rFonts w:ascii="Arial" w:hAnsi="Arial" w:cs="Arial"/>
          <w:b/>
          <w:sz w:val="20"/>
          <w:szCs w:val="20"/>
        </w:rPr>
      </w:pPr>
    </w:p>
    <w:p w14:paraId="1C32907F" w14:textId="73D0D13D" w:rsidR="00EE6F39" w:rsidRPr="00882384" w:rsidRDefault="00EE6F39" w:rsidP="00DE5D4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882384">
        <w:rPr>
          <w:rFonts w:ascii="Arial" w:hAnsi="Arial" w:cs="Arial"/>
          <w:color w:val="000000" w:themeColor="text1"/>
          <w:sz w:val="20"/>
        </w:rPr>
        <w:t>Ponudnik</w:t>
      </w:r>
      <w:r w:rsidR="009B0BFA" w:rsidRPr="00882384">
        <w:rPr>
          <w:rFonts w:ascii="Arial" w:hAnsi="Arial" w:cs="Arial"/>
          <w:color w:val="000000" w:themeColor="text1"/>
          <w:sz w:val="20"/>
        </w:rPr>
        <w:t xml:space="preserve"> – izvajalec</w:t>
      </w:r>
      <w:r w:rsidRPr="00882384">
        <w:rPr>
          <w:rFonts w:ascii="Arial" w:hAnsi="Arial" w:cs="Arial"/>
          <w:color w:val="000000" w:themeColor="text1"/>
          <w:sz w:val="20"/>
        </w:rPr>
        <w:t xml:space="preserve"> mora zagotavljati servis za detektorje eksploziva in nevarnih snovi (TRACE PRO, HAZMAT ID ELITE, ACE-ID, </w:t>
      </w:r>
      <w:r w:rsidR="00593CE8" w:rsidRPr="00882384">
        <w:rPr>
          <w:rFonts w:ascii="Arial" w:hAnsi="Arial" w:cs="Arial"/>
          <w:color w:val="000000" w:themeColor="text1"/>
          <w:sz w:val="20"/>
        </w:rPr>
        <w:t>LCD 3.3</w:t>
      </w:r>
      <w:r w:rsidRPr="00882384">
        <w:rPr>
          <w:rFonts w:ascii="Arial" w:hAnsi="Arial" w:cs="Arial"/>
          <w:color w:val="000000" w:themeColor="text1"/>
          <w:sz w:val="20"/>
        </w:rPr>
        <w:t>) ter zagotavljati dobavo potrošnega materiala.</w:t>
      </w:r>
    </w:p>
    <w:p w14:paraId="5ADE143F" w14:textId="77777777" w:rsidR="00EE6F39" w:rsidRPr="00882384" w:rsidRDefault="00EE6F39" w:rsidP="00DE5D4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u w:val="single"/>
        </w:rPr>
      </w:pPr>
    </w:p>
    <w:p w14:paraId="14BBA0C9" w14:textId="2CF816FC" w:rsidR="00EE6F39" w:rsidRPr="00882384" w:rsidRDefault="00EE6F39" w:rsidP="00DE5D4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882384">
        <w:rPr>
          <w:rFonts w:ascii="Arial" w:hAnsi="Arial" w:cs="Arial"/>
          <w:color w:val="000000" w:themeColor="text1"/>
          <w:sz w:val="20"/>
        </w:rPr>
        <w:t>Ponudnik</w:t>
      </w:r>
      <w:r w:rsidR="009B0BFA" w:rsidRPr="00882384">
        <w:rPr>
          <w:rFonts w:ascii="Arial" w:hAnsi="Arial" w:cs="Arial"/>
          <w:color w:val="000000" w:themeColor="text1"/>
          <w:sz w:val="20"/>
        </w:rPr>
        <w:t xml:space="preserve"> – izvajalec</w:t>
      </w:r>
      <w:r w:rsidRPr="00882384">
        <w:rPr>
          <w:rFonts w:ascii="Arial" w:hAnsi="Arial" w:cs="Arial"/>
          <w:color w:val="000000" w:themeColor="text1"/>
          <w:sz w:val="20"/>
        </w:rPr>
        <w:t xml:space="preserve"> mora zagotavljati originalne rezervne dele za RTG aparate</w:t>
      </w:r>
      <w:r w:rsidR="00593CE8" w:rsidRPr="00882384">
        <w:rPr>
          <w:rFonts w:ascii="Arial" w:hAnsi="Arial" w:cs="Arial"/>
          <w:color w:val="000000" w:themeColor="text1"/>
          <w:sz w:val="20"/>
        </w:rPr>
        <w:t xml:space="preserve">, </w:t>
      </w:r>
      <w:r w:rsidR="00ED0934" w:rsidRPr="00882384">
        <w:rPr>
          <w:rFonts w:ascii="Arial" w:hAnsi="Arial" w:cs="Arial"/>
          <w:color w:val="000000" w:themeColor="text1"/>
          <w:sz w:val="20"/>
        </w:rPr>
        <w:t xml:space="preserve">generatorje ter </w:t>
      </w:r>
      <w:r w:rsidRPr="00882384">
        <w:rPr>
          <w:rFonts w:ascii="Arial" w:hAnsi="Arial" w:cs="Arial"/>
          <w:color w:val="000000" w:themeColor="text1"/>
          <w:sz w:val="20"/>
        </w:rPr>
        <w:t>detektorje</w:t>
      </w:r>
      <w:r w:rsidR="00593CE8" w:rsidRPr="00882384">
        <w:rPr>
          <w:rFonts w:ascii="Arial" w:hAnsi="Arial" w:cs="Arial"/>
          <w:color w:val="000000" w:themeColor="text1"/>
          <w:sz w:val="20"/>
        </w:rPr>
        <w:t xml:space="preserve"> </w:t>
      </w:r>
      <w:r w:rsidRPr="00882384">
        <w:rPr>
          <w:rFonts w:ascii="Arial" w:hAnsi="Arial" w:cs="Arial"/>
          <w:color w:val="000000" w:themeColor="text1"/>
          <w:sz w:val="20"/>
        </w:rPr>
        <w:t>in prav tako tudi za potrošni material za detektorje</w:t>
      </w:r>
      <w:r w:rsidR="00593CE8" w:rsidRPr="00882384">
        <w:rPr>
          <w:rFonts w:ascii="Arial" w:hAnsi="Arial" w:cs="Arial"/>
          <w:color w:val="000000" w:themeColor="text1"/>
          <w:sz w:val="20"/>
        </w:rPr>
        <w:t xml:space="preserve">. </w:t>
      </w:r>
    </w:p>
    <w:p w14:paraId="7D140812" w14:textId="77777777" w:rsidR="00EE6F39" w:rsidRPr="00882384" w:rsidRDefault="00EE6F39" w:rsidP="00DE5D41">
      <w:pPr>
        <w:spacing w:line="260" w:lineRule="exact"/>
        <w:jc w:val="both"/>
        <w:rPr>
          <w:rFonts w:ascii="Arial" w:hAnsi="Arial" w:cs="Arial"/>
          <w:color w:val="000000" w:themeColor="text1"/>
          <w:sz w:val="20"/>
          <w:szCs w:val="20"/>
        </w:rPr>
      </w:pPr>
    </w:p>
    <w:p w14:paraId="04869E91" w14:textId="3840089B" w:rsidR="00EE6F39" w:rsidRPr="00882384" w:rsidRDefault="00EE6F39" w:rsidP="00DE5D41">
      <w:pPr>
        <w:spacing w:line="260" w:lineRule="exact"/>
        <w:jc w:val="both"/>
        <w:rPr>
          <w:rFonts w:ascii="Arial" w:hAnsi="Arial" w:cs="Arial"/>
          <w:color w:val="000000" w:themeColor="text1"/>
          <w:sz w:val="20"/>
          <w:szCs w:val="20"/>
        </w:rPr>
      </w:pPr>
      <w:r w:rsidRPr="00882384">
        <w:rPr>
          <w:rFonts w:ascii="Arial" w:hAnsi="Arial" w:cs="Arial"/>
          <w:color w:val="000000" w:themeColor="text1"/>
          <w:sz w:val="20"/>
          <w:szCs w:val="20"/>
        </w:rPr>
        <w:t>Ponudnik</w:t>
      </w:r>
      <w:r w:rsidR="009B0BFA" w:rsidRPr="00882384">
        <w:rPr>
          <w:rFonts w:ascii="Arial" w:hAnsi="Arial" w:cs="Arial"/>
          <w:color w:val="000000" w:themeColor="text1"/>
          <w:sz w:val="20"/>
          <w:szCs w:val="20"/>
        </w:rPr>
        <w:t xml:space="preserve"> – izvajalec</w:t>
      </w:r>
      <w:r w:rsidRPr="00882384">
        <w:rPr>
          <w:rFonts w:ascii="Arial" w:hAnsi="Arial" w:cs="Arial"/>
          <w:color w:val="000000" w:themeColor="text1"/>
          <w:sz w:val="20"/>
          <w:szCs w:val="20"/>
        </w:rPr>
        <w:t xml:space="preserve"> mora ob izposoji RTG aparatov izvesti dostavo, namestitev, zagon in demontažo.</w:t>
      </w:r>
    </w:p>
    <w:p w14:paraId="3B7DD640" w14:textId="77777777" w:rsidR="00EE6F39" w:rsidRPr="00882384" w:rsidRDefault="00EE6F39" w:rsidP="00DE5D41">
      <w:pPr>
        <w:spacing w:line="260" w:lineRule="exact"/>
        <w:jc w:val="both"/>
        <w:rPr>
          <w:rFonts w:ascii="Arial" w:hAnsi="Arial" w:cs="Arial"/>
          <w:color w:val="000000" w:themeColor="text1"/>
          <w:sz w:val="20"/>
          <w:szCs w:val="20"/>
        </w:rPr>
      </w:pPr>
    </w:p>
    <w:p w14:paraId="65912A37" w14:textId="43FF2B35" w:rsidR="00EE6F39" w:rsidRPr="00882384" w:rsidRDefault="009B0BFA" w:rsidP="00DE5D41">
      <w:pPr>
        <w:spacing w:line="260" w:lineRule="exact"/>
        <w:jc w:val="both"/>
        <w:rPr>
          <w:rFonts w:ascii="Arial" w:hAnsi="Arial" w:cs="Arial"/>
          <w:color w:val="000000" w:themeColor="text1"/>
          <w:sz w:val="20"/>
          <w:szCs w:val="20"/>
        </w:rPr>
      </w:pPr>
      <w:r w:rsidRPr="00882384">
        <w:rPr>
          <w:rFonts w:ascii="Arial" w:hAnsi="Arial" w:cs="Arial"/>
          <w:color w:val="000000" w:themeColor="text1"/>
          <w:sz w:val="20"/>
          <w:szCs w:val="20"/>
        </w:rPr>
        <w:t>Ponudnik – i</w:t>
      </w:r>
      <w:r w:rsidR="00EE6F39" w:rsidRPr="00882384">
        <w:rPr>
          <w:rFonts w:ascii="Arial" w:hAnsi="Arial" w:cs="Arial"/>
          <w:color w:val="000000" w:themeColor="text1"/>
          <w:sz w:val="20"/>
          <w:szCs w:val="20"/>
        </w:rPr>
        <w:t>zvajalec mora imeti za potrebe izposoje RTG aparatov, vsaj dva RTG aparata na zalogi, in sicer vsaj aparat z oznako HS 6040i in aparat z oznako HS 6046si.</w:t>
      </w:r>
    </w:p>
    <w:p w14:paraId="56272559" w14:textId="77777777" w:rsidR="006A7CA3" w:rsidRPr="00882384" w:rsidRDefault="006A7CA3" w:rsidP="00DE5D41">
      <w:pPr>
        <w:autoSpaceDE w:val="0"/>
        <w:autoSpaceDN w:val="0"/>
        <w:adjustRightInd w:val="0"/>
        <w:spacing w:line="260" w:lineRule="exact"/>
        <w:rPr>
          <w:rFonts w:ascii="Tms Rmn" w:eastAsiaTheme="minorHAnsi" w:hAnsi="Tms Rmn" w:cstheme="minorBidi"/>
          <w:color w:val="000000" w:themeColor="text1"/>
          <w:sz w:val="24"/>
          <w:szCs w:val="24"/>
          <w:lang w:eastAsia="en-US"/>
        </w:rPr>
      </w:pPr>
    </w:p>
    <w:p w14:paraId="6E7BCE79" w14:textId="2FAE9FB5" w:rsidR="006A7CA3" w:rsidRPr="00882384" w:rsidRDefault="006A7CA3" w:rsidP="00DE5D41">
      <w:pPr>
        <w:spacing w:line="260" w:lineRule="exact"/>
        <w:jc w:val="both"/>
        <w:rPr>
          <w:rFonts w:ascii="Arial" w:hAnsi="Arial" w:cs="Arial"/>
          <w:color w:val="000000" w:themeColor="text1"/>
          <w:sz w:val="20"/>
          <w:szCs w:val="20"/>
        </w:rPr>
      </w:pPr>
      <w:r w:rsidRPr="00882384">
        <w:rPr>
          <w:rFonts w:ascii="Helv" w:eastAsiaTheme="minorHAnsi" w:hAnsi="Helv" w:cs="Helv"/>
          <w:color w:val="000000" w:themeColor="text1"/>
          <w:sz w:val="20"/>
          <w:szCs w:val="20"/>
          <w:lang w:eastAsia="en-US"/>
        </w:rPr>
        <w:t>Ponudnik oziroma izvajalec mora po potrebi zagotoviti več kot dva RTG aparata, če naročnik to vnaprej najavi – vsaj 30 dni pred izvedbo varovanja oziroma dogodka, ki ga je treba varovati. V takem primeru mora ponudnik naročniku posredovati ponudbo.</w:t>
      </w:r>
    </w:p>
    <w:p w14:paraId="4C61C1DE" w14:textId="77777777" w:rsidR="00EE6F39" w:rsidRDefault="00EE6F39" w:rsidP="00DE5D41">
      <w:pPr>
        <w:spacing w:line="260" w:lineRule="exact"/>
        <w:jc w:val="both"/>
        <w:rPr>
          <w:rFonts w:ascii="Arial" w:hAnsi="Arial" w:cs="Arial"/>
          <w:sz w:val="20"/>
          <w:szCs w:val="20"/>
        </w:rPr>
      </w:pPr>
    </w:p>
    <w:p w14:paraId="5D57527D" w14:textId="49592A5C" w:rsidR="00EE6F39" w:rsidRDefault="00EE6F39" w:rsidP="00DE5D41">
      <w:pPr>
        <w:spacing w:line="260" w:lineRule="exact"/>
        <w:jc w:val="both"/>
        <w:rPr>
          <w:rFonts w:ascii="Arial" w:hAnsi="Arial" w:cs="Arial"/>
          <w:sz w:val="20"/>
          <w:szCs w:val="20"/>
        </w:rPr>
      </w:pPr>
      <w:r>
        <w:rPr>
          <w:rFonts w:ascii="Arial" w:hAnsi="Arial" w:cs="Arial"/>
          <w:sz w:val="20"/>
          <w:szCs w:val="20"/>
        </w:rPr>
        <w:t xml:space="preserve">Izjemoma v primeru, da ponudnik </w:t>
      </w:r>
      <w:r w:rsidR="009B0BFA">
        <w:rPr>
          <w:rFonts w:ascii="Arial" w:hAnsi="Arial" w:cs="Arial"/>
          <w:sz w:val="20"/>
          <w:szCs w:val="20"/>
        </w:rPr>
        <w:t xml:space="preserve">– izvajalec </w:t>
      </w:r>
      <w:r>
        <w:rPr>
          <w:rFonts w:ascii="Arial" w:hAnsi="Arial" w:cs="Arial"/>
          <w:sz w:val="20"/>
          <w:szCs w:val="20"/>
        </w:rPr>
        <w:t xml:space="preserve">iz objektivnih razlogov ne more dobaviti za najem določenega aparata (HS 6040i ali HS 6046si), mora posredovati naročniku v potrditev drug (enakovreden), nadomestni aparat za najem. Ponudnik </w:t>
      </w:r>
      <w:r w:rsidR="009B0BFA">
        <w:rPr>
          <w:rFonts w:ascii="Arial" w:hAnsi="Arial" w:cs="Arial"/>
          <w:sz w:val="20"/>
          <w:szCs w:val="20"/>
        </w:rPr>
        <w:t xml:space="preserve">– izvajalec </w:t>
      </w:r>
      <w:r>
        <w:rPr>
          <w:rFonts w:ascii="Arial" w:hAnsi="Arial" w:cs="Arial"/>
          <w:sz w:val="20"/>
          <w:szCs w:val="20"/>
        </w:rPr>
        <w:t>mora naročniku posredovati tudi obrazložitev za menjavo aparata za najem ter vso potrebno dokumentacijo, iz katere bo razvidno, da aparat ustreza zahtevam iz razpisne dokumentacije predmeta javnega naročila. Cena za nadomestni aparat za najem mora biti enaka, kot je prvotno ponujen aparat, nadomestni aparat pa je lahko tudi boljše kvalitete.</w:t>
      </w:r>
    </w:p>
    <w:p w14:paraId="7A047460" w14:textId="77777777" w:rsidR="00EE6F39" w:rsidRDefault="00EE6F39" w:rsidP="00DE5D41">
      <w:pPr>
        <w:spacing w:line="260" w:lineRule="exact"/>
        <w:jc w:val="both"/>
        <w:rPr>
          <w:rFonts w:ascii="Arial" w:hAnsi="Arial" w:cs="Arial"/>
          <w:sz w:val="20"/>
          <w:szCs w:val="20"/>
        </w:rPr>
      </w:pPr>
    </w:p>
    <w:p w14:paraId="17F18774" w14:textId="027D359E" w:rsidR="00EE6F39" w:rsidRDefault="00EE6F39" w:rsidP="00DE5D41">
      <w:pPr>
        <w:spacing w:line="260" w:lineRule="exact"/>
        <w:jc w:val="both"/>
        <w:rPr>
          <w:rFonts w:ascii="Arial" w:hAnsi="Arial" w:cs="Arial"/>
          <w:sz w:val="20"/>
          <w:szCs w:val="20"/>
        </w:rPr>
      </w:pPr>
      <w:r>
        <w:rPr>
          <w:rFonts w:ascii="Arial" w:hAnsi="Arial" w:cs="Arial"/>
          <w:sz w:val="20"/>
          <w:szCs w:val="20"/>
        </w:rPr>
        <w:t>V razpisni dokumentaciji se zahteva točno določeno blago, ki je razvidno v predmetu javnega naročila, zaradi kompatibilnosti oz. usposobljenosti za delo z obstoječimi napravami naročnika.</w:t>
      </w:r>
    </w:p>
    <w:p w14:paraId="3A84C271" w14:textId="77777777" w:rsidR="00581F21" w:rsidRDefault="00581F21" w:rsidP="00DE5D41">
      <w:pPr>
        <w:spacing w:line="260" w:lineRule="exact"/>
        <w:jc w:val="both"/>
        <w:rPr>
          <w:rFonts w:ascii="Arial" w:hAnsi="Arial" w:cs="Arial"/>
          <w:sz w:val="20"/>
          <w:szCs w:val="20"/>
          <w:lang w:eastAsia="en-US"/>
        </w:rPr>
      </w:pPr>
    </w:p>
    <w:p w14:paraId="5F5A1BB9" w14:textId="77777777" w:rsidR="00882384" w:rsidRDefault="00882384" w:rsidP="00EE6F39">
      <w:pPr>
        <w:spacing w:line="260" w:lineRule="exact"/>
        <w:jc w:val="both"/>
        <w:rPr>
          <w:rFonts w:ascii="Arial" w:hAnsi="Arial" w:cs="Arial"/>
          <w:sz w:val="20"/>
          <w:szCs w:val="20"/>
          <w:lang w:eastAsia="en-US"/>
        </w:rPr>
      </w:pPr>
    </w:p>
    <w:p w14:paraId="0A5FD499" w14:textId="77777777" w:rsidR="00882384" w:rsidRDefault="00882384" w:rsidP="00EE6F39">
      <w:pPr>
        <w:spacing w:line="260" w:lineRule="exact"/>
        <w:jc w:val="both"/>
        <w:rPr>
          <w:rFonts w:ascii="Arial" w:hAnsi="Arial" w:cs="Arial"/>
          <w:sz w:val="20"/>
          <w:szCs w:val="20"/>
          <w:lang w:eastAsia="en-US"/>
        </w:rPr>
      </w:pPr>
    </w:p>
    <w:p w14:paraId="54D85D64" w14:textId="77777777" w:rsidR="00882384" w:rsidRDefault="00882384" w:rsidP="00EE6F39">
      <w:pPr>
        <w:spacing w:line="260" w:lineRule="exact"/>
        <w:jc w:val="both"/>
        <w:rPr>
          <w:rFonts w:ascii="Arial" w:hAnsi="Arial" w:cs="Arial"/>
          <w:sz w:val="20"/>
          <w:szCs w:val="20"/>
          <w:lang w:eastAsia="en-US"/>
        </w:rPr>
      </w:pPr>
    </w:p>
    <w:p w14:paraId="1224375B" w14:textId="77777777" w:rsidR="00581F21" w:rsidRPr="00A61339" w:rsidRDefault="00581F21" w:rsidP="00EE6F39">
      <w:pPr>
        <w:spacing w:line="260" w:lineRule="exact"/>
      </w:pPr>
    </w:p>
    <w:p w14:paraId="126C4A6B" w14:textId="77777777" w:rsidR="00581F21" w:rsidRPr="00813C43" w:rsidRDefault="00581F21" w:rsidP="00EE6F39">
      <w:pPr>
        <w:pStyle w:val="Razpisnaslog2"/>
        <w:numPr>
          <w:ilvl w:val="0"/>
          <w:numId w:val="3"/>
        </w:numPr>
        <w:ind w:left="426" w:hanging="426"/>
        <w:rPr>
          <w:i w:val="0"/>
        </w:rPr>
      </w:pPr>
      <w:r>
        <w:rPr>
          <w:i w:val="0"/>
        </w:rPr>
        <w:t>(TEHNIČNA) USTREZNOST PONUJENE OPREME</w:t>
      </w:r>
    </w:p>
    <w:p w14:paraId="5F6FB2BA" w14:textId="77777777" w:rsidR="00581F21" w:rsidRDefault="00581F21" w:rsidP="00EE6F39">
      <w:pPr>
        <w:spacing w:line="260" w:lineRule="exact"/>
        <w:ind w:left="284" w:hanging="284"/>
        <w:jc w:val="both"/>
        <w:rPr>
          <w:rFonts w:ascii="Arial" w:hAnsi="Arial" w:cs="Arial"/>
        </w:rPr>
      </w:pPr>
    </w:p>
    <w:p w14:paraId="5B286AD3" w14:textId="1F18B8BC" w:rsidR="00581F21" w:rsidRDefault="00581F21" w:rsidP="00EE6F39">
      <w:pPr>
        <w:spacing w:line="260" w:lineRule="exact"/>
        <w:jc w:val="both"/>
        <w:rPr>
          <w:rFonts w:ascii="Arial" w:hAnsi="Arial" w:cs="Arial"/>
          <w:sz w:val="20"/>
          <w:szCs w:val="20"/>
        </w:rPr>
      </w:pPr>
      <w:r>
        <w:rPr>
          <w:rFonts w:ascii="Arial" w:hAnsi="Arial" w:cs="Arial"/>
          <w:sz w:val="20"/>
          <w:szCs w:val="20"/>
        </w:rPr>
        <w:t xml:space="preserve">Ponujena </w:t>
      </w:r>
      <w:r w:rsidR="00236F7E">
        <w:rPr>
          <w:rFonts w:ascii="Arial" w:hAnsi="Arial" w:cs="Arial"/>
          <w:sz w:val="20"/>
          <w:szCs w:val="20"/>
        </w:rPr>
        <w:t>storitev</w:t>
      </w:r>
      <w:r>
        <w:rPr>
          <w:rFonts w:ascii="Arial" w:hAnsi="Arial" w:cs="Arial"/>
          <w:sz w:val="20"/>
          <w:szCs w:val="20"/>
        </w:rPr>
        <w:t xml:space="preserve"> </w:t>
      </w:r>
      <w:r w:rsidRPr="005E3487">
        <w:rPr>
          <w:rFonts w:ascii="Arial" w:hAnsi="Arial" w:cs="Arial"/>
          <w:sz w:val="20"/>
          <w:szCs w:val="20"/>
        </w:rPr>
        <w:t>mora v celoti ustrezati vsem zahtevam iz razpisne dokumentacije</w:t>
      </w:r>
      <w:r>
        <w:rPr>
          <w:rFonts w:ascii="Arial" w:hAnsi="Arial" w:cs="Arial"/>
          <w:sz w:val="20"/>
          <w:szCs w:val="20"/>
        </w:rPr>
        <w:t>.</w:t>
      </w:r>
    </w:p>
    <w:p w14:paraId="53E2F7FB" w14:textId="77777777" w:rsidR="00E8656E" w:rsidRDefault="00E8656E" w:rsidP="00EE6F39">
      <w:pPr>
        <w:spacing w:line="260" w:lineRule="exact"/>
        <w:jc w:val="both"/>
        <w:rPr>
          <w:rFonts w:ascii="Arial" w:hAnsi="Arial" w:cs="Arial"/>
          <w:sz w:val="20"/>
          <w:szCs w:val="20"/>
        </w:rPr>
      </w:pPr>
    </w:p>
    <w:p w14:paraId="54C42783" w14:textId="7A02AE3B" w:rsidR="00581F21" w:rsidRPr="00E9711B" w:rsidRDefault="00581F21" w:rsidP="00EE6F39">
      <w:pPr>
        <w:spacing w:line="260" w:lineRule="exact"/>
        <w:jc w:val="both"/>
        <w:rPr>
          <w:rFonts w:ascii="Arial" w:hAnsi="Arial" w:cs="Arial"/>
          <w:sz w:val="20"/>
          <w:szCs w:val="20"/>
        </w:rPr>
      </w:pPr>
      <w:r w:rsidRPr="00E9711B">
        <w:rPr>
          <w:rFonts w:ascii="Arial" w:hAnsi="Arial" w:cs="Arial"/>
          <w:sz w:val="20"/>
          <w:szCs w:val="20"/>
        </w:rPr>
        <w:t>Naročnik si pridržuje pravico, da (v okviru dovoljenih možnosti iz petega in šestega odstavka 89. člena ZJN-3), od ponudnika</w:t>
      </w:r>
      <w:r>
        <w:rPr>
          <w:rFonts w:ascii="Arial" w:hAnsi="Arial" w:cs="Arial"/>
          <w:sz w:val="20"/>
          <w:szCs w:val="20"/>
        </w:rPr>
        <w:t xml:space="preserve"> pred oddajo naročila zahteva </w:t>
      </w:r>
      <w:r w:rsidRPr="00E9711B">
        <w:rPr>
          <w:rFonts w:ascii="Arial" w:hAnsi="Arial" w:cs="Arial"/>
          <w:sz w:val="20"/>
          <w:szCs w:val="20"/>
        </w:rPr>
        <w:t>dopolnitev oz. predložitev dokazil</w:t>
      </w:r>
      <w:r w:rsidR="00DD34AA">
        <w:rPr>
          <w:rFonts w:ascii="Arial" w:hAnsi="Arial" w:cs="Arial"/>
          <w:sz w:val="20"/>
          <w:szCs w:val="20"/>
        </w:rPr>
        <w:t>, iz katerih izhaja, da ponujene storitve</w:t>
      </w:r>
      <w:r w:rsidR="00EE6F39">
        <w:rPr>
          <w:rFonts w:ascii="Arial" w:hAnsi="Arial" w:cs="Arial"/>
          <w:sz w:val="20"/>
          <w:szCs w:val="20"/>
        </w:rPr>
        <w:t xml:space="preserve"> in blago</w:t>
      </w:r>
      <w:r w:rsidRPr="00E9711B">
        <w:rPr>
          <w:rFonts w:ascii="Arial" w:hAnsi="Arial" w:cs="Arial"/>
          <w:sz w:val="20"/>
          <w:szCs w:val="20"/>
        </w:rPr>
        <w:t xml:space="preserve"> ustreza</w:t>
      </w:r>
      <w:r w:rsidR="00DD34AA">
        <w:rPr>
          <w:rFonts w:ascii="Arial" w:hAnsi="Arial" w:cs="Arial"/>
          <w:sz w:val="20"/>
          <w:szCs w:val="20"/>
        </w:rPr>
        <w:t>jo</w:t>
      </w:r>
      <w:r w:rsidRPr="00E9711B">
        <w:rPr>
          <w:rFonts w:ascii="Arial" w:hAnsi="Arial" w:cs="Arial"/>
          <w:sz w:val="20"/>
          <w:szCs w:val="20"/>
        </w:rPr>
        <w:t xml:space="preserve"> zahtevam iz razpisne dokumentacije. </w:t>
      </w:r>
    </w:p>
    <w:p w14:paraId="042C9EF1" w14:textId="77777777" w:rsidR="00581F21" w:rsidRDefault="00581F21" w:rsidP="00EE6F39">
      <w:pPr>
        <w:spacing w:line="260" w:lineRule="exact"/>
        <w:jc w:val="both"/>
        <w:rPr>
          <w:rFonts w:ascii="Arial" w:hAnsi="Arial" w:cs="Arial"/>
          <w:b/>
          <w:sz w:val="20"/>
          <w:szCs w:val="20"/>
        </w:rPr>
      </w:pPr>
    </w:p>
    <w:p w14:paraId="49BCAE32" w14:textId="77777777" w:rsidR="00581F21" w:rsidRDefault="00581F21" w:rsidP="00EE6F39">
      <w:pPr>
        <w:spacing w:line="260" w:lineRule="exact"/>
        <w:jc w:val="both"/>
        <w:rPr>
          <w:rFonts w:ascii="Arial" w:hAnsi="Arial" w:cs="Arial"/>
          <w:b/>
          <w:sz w:val="20"/>
          <w:szCs w:val="20"/>
        </w:rPr>
      </w:pPr>
    </w:p>
    <w:p w14:paraId="6673998A" w14:textId="4078DF33" w:rsidR="00581F21" w:rsidRDefault="00EE6F39" w:rsidP="00EE6F39">
      <w:pPr>
        <w:pStyle w:val="Odstavekseznama"/>
        <w:numPr>
          <w:ilvl w:val="0"/>
          <w:numId w:val="3"/>
        </w:numPr>
        <w:spacing w:line="260" w:lineRule="exact"/>
        <w:ind w:left="426" w:hanging="426"/>
        <w:rPr>
          <w:rFonts w:cs="Arial"/>
          <w:b/>
          <w:szCs w:val="20"/>
        </w:rPr>
      </w:pPr>
      <w:r>
        <w:rPr>
          <w:rFonts w:cs="Arial"/>
          <w:b/>
          <w:szCs w:val="20"/>
        </w:rPr>
        <w:t>PREVZEM OPREME IN IZVEDBA STORITVE</w:t>
      </w:r>
    </w:p>
    <w:p w14:paraId="7BD63A1E" w14:textId="77777777" w:rsidR="00581F21" w:rsidRDefault="00581F21" w:rsidP="00EE6F39">
      <w:pPr>
        <w:spacing w:line="260" w:lineRule="exact"/>
        <w:jc w:val="both"/>
        <w:rPr>
          <w:rFonts w:ascii="Arial" w:hAnsi="Arial" w:cs="Arial"/>
          <w:sz w:val="20"/>
          <w:szCs w:val="20"/>
        </w:rPr>
      </w:pPr>
    </w:p>
    <w:p w14:paraId="65DF54D4" w14:textId="77777777" w:rsidR="00EE6F39" w:rsidRPr="00A307FE" w:rsidRDefault="00EE6F39" w:rsidP="00EE6F39">
      <w:pPr>
        <w:spacing w:line="260" w:lineRule="exact"/>
        <w:jc w:val="both"/>
        <w:rPr>
          <w:rFonts w:ascii="Arial" w:hAnsi="Arial" w:cs="Arial"/>
          <w:sz w:val="20"/>
          <w:szCs w:val="20"/>
        </w:rPr>
      </w:pPr>
      <w:r w:rsidRPr="004643E2">
        <w:rPr>
          <w:rFonts w:ascii="Arial" w:hAnsi="Arial" w:cs="Arial"/>
          <w:sz w:val="20"/>
          <w:szCs w:val="20"/>
        </w:rPr>
        <w:t xml:space="preserve">Prevzem dobavljene opreme in izvedba storitve se izvrši na način, opredeljen v </w:t>
      </w:r>
      <w:r w:rsidRPr="000C35A2">
        <w:rPr>
          <w:rFonts w:ascii="Arial" w:hAnsi="Arial" w:cs="Arial"/>
          <w:sz w:val="20"/>
          <w:szCs w:val="20"/>
        </w:rPr>
        <w:t>6. členu</w:t>
      </w:r>
      <w:r w:rsidRPr="004643E2">
        <w:rPr>
          <w:rFonts w:ascii="Arial" w:hAnsi="Arial" w:cs="Arial"/>
          <w:sz w:val="20"/>
          <w:szCs w:val="20"/>
        </w:rPr>
        <w:t xml:space="preserve"> osnutka pogodbe, ki je sestavni del razpisne dokumentacije.</w:t>
      </w:r>
    </w:p>
    <w:p w14:paraId="69401CE1" w14:textId="41451892" w:rsidR="00581F21" w:rsidRPr="00DD34AA" w:rsidRDefault="00581F21" w:rsidP="00EE6F39">
      <w:pPr>
        <w:spacing w:line="260" w:lineRule="exact"/>
        <w:jc w:val="both"/>
        <w:rPr>
          <w:rFonts w:ascii="Arial" w:hAnsi="Arial" w:cs="Arial"/>
          <w:sz w:val="20"/>
          <w:szCs w:val="20"/>
        </w:rPr>
      </w:pPr>
    </w:p>
    <w:p w14:paraId="70406892" w14:textId="77777777" w:rsidR="00581F21" w:rsidRDefault="00581F21" w:rsidP="00EE6F39">
      <w:pPr>
        <w:pStyle w:val="Telobesedila"/>
        <w:spacing w:after="0" w:line="260" w:lineRule="exact"/>
        <w:jc w:val="both"/>
        <w:rPr>
          <w:rFonts w:ascii="Arial" w:hAnsi="Arial" w:cs="Arial"/>
          <w:sz w:val="20"/>
          <w:szCs w:val="20"/>
        </w:rPr>
      </w:pPr>
    </w:p>
    <w:p w14:paraId="71F8948F" w14:textId="244B8B05" w:rsidR="00581F21" w:rsidRPr="00DE5D41" w:rsidRDefault="00EE6F39" w:rsidP="00EE6F39">
      <w:pPr>
        <w:pStyle w:val="Odstavekseznama"/>
        <w:numPr>
          <w:ilvl w:val="0"/>
          <w:numId w:val="3"/>
        </w:numPr>
        <w:spacing w:line="260" w:lineRule="exact"/>
        <w:ind w:left="426" w:hanging="426"/>
        <w:rPr>
          <w:rFonts w:cs="Arial"/>
          <w:b/>
          <w:color w:val="000000" w:themeColor="text1"/>
          <w:szCs w:val="20"/>
        </w:rPr>
      </w:pPr>
      <w:r>
        <w:rPr>
          <w:rFonts w:cs="Arial"/>
          <w:b/>
          <w:szCs w:val="20"/>
        </w:rPr>
        <w:t>GARANCIJSKI ROK</w:t>
      </w:r>
    </w:p>
    <w:p w14:paraId="686824F6" w14:textId="77777777" w:rsidR="00581F21" w:rsidRPr="00DE5D41" w:rsidRDefault="00581F21" w:rsidP="00EE6F39">
      <w:pPr>
        <w:spacing w:line="260" w:lineRule="exact"/>
        <w:rPr>
          <w:rFonts w:cs="Arial"/>
          <w:b/>
          <w:color w:val="000000" w:themeColor="text1"/>
          <w:szCs w:val="20"/>
        </w:rPr>
      </w:pPr>
    </w:p>
    <w:p w14:paraId="6B3D9369" w14:textId="3D4D30A9" w:rsidR="00EE6F39" w:rsidRPr="00DE5D41" w:rsidRDefault="00EE6F39" w:rsidP="00EE6F39">
      <w:pPr>
        <w:spacing w:line="260" w:lineRule="exact"/>
        <w:jc w:val="both"/>
        <w:rPr>
          <w:rFonts w:ascii="Arial" w:hAnsi="Arial" w:cs="Arial"/>
          <w:color w:val="000000" w:themeColor="text1"/>
          <w:sz w:val="20"/>
          <w:szCs w:val="20"/>
        </w:rPr>
      </w:pPr>
      <w:r w:rsidRPr="00DE5D41">
        <w:rPr>
          <w:rFonts w:ascii="Arial" w:hAnsi="Arial" w:cs="Arial"/>
          <w:color w:val="000000" w:themeColor="text1"/>
          <w:sz w:val="20"/>
          <w:szCs w:val="20"/>
        </w:rPr>
        <w:t xml:space="preserve">Ponudnik mora na opravljeno storitev (letni pregled in servis) in na vgrajene </w:t>
      </w:r>
      <w:r w:rsidR="00B74B94" w:rsidRPr="00DE5D41">
        <w:rPr>
          <w:rFonts w:ascii="Arial" w:hAnsi="Arial" w:cs="Arial"/>
          <w:color w:val="000000" w:themeColor="text1"/>
          <w:sz w:val="20"/>
          <w:szCs w:val="20"/>
        </w:rPr>
        <w:t xml:space="preserve">originalne rezervne </w:t>
      </w:r>
      <w:r w:rsidRPr="00DE5D41">
        <w:rPr>
          <w:rFonts w:ascii="Arial" w:hAnsi="Arial" w:cs="Arial"/>
          <w:color w:val="000000" w:themeColor="text1"/>
          <w:sz w:val="20"/>
          <w:szCs w:val="20"/>
        </w:rPr>
        <w:t>dele zagotoviti garancijski rok najmanj 6 mesecev od dneva podpisa delovnega naloga.</w:t>
      </w:r>
    </w:p>
    <w:p w14:paraId="5205E008" w14:textId="77777777" w:rsidR="00581F21" w:rsidRPr="00DE5D41" w:rsidRDefault="00581F21" w:rsidP="00EE6F39">
      <w:pPr>
        <w:spacing w:line="260" w:lineRule="exact"/>
        <w:jc w:val="both"/>
        <w:rPr>
          <w:rFonts w:ascii="Arial" w:hAnsi="Arial" w:cs="Arial"/>
          <w:color w:val="000000" w:themeColor="text1"/>
          <w:sz w:val="20"/>
          <w:szCs w:val="20"/>
        </w:rPr>
      </w:pPr>
    </w:p>
    <w:p w14:paraId="1112B9E0" w14:textId="77777777" w:rsidR="00581F21" w:rsidRPr="00003B9C" w:rsidRDefault="00581F21" w:rsidP="00EE6F39">
      <w:pPr>
        <w:spacing w:line="260" w:lineRule="exact"/>
        <w:jc w:val="both"/>
        <w:rPr>
          <w:rFonts w:ascii="Arial" w:hAnsi="Arial" w:cs="Arial"/>
          <w:sz w:val="20"/>
          <w:szCs w:val="20"/>
        </w:rPr>
      </w:pPr>
    </w:p>
    <w:p w14:paraId="167176EE" w14:textId="77777777" w:rsidR="00581F21" w:rsidRPr="001C2D28" w:rsidRDefault="00581F21" w:rsidP="00EE6F39">
      <w:pPr>
        <w:pStyle w:val="Odstavekseznama"/>
        <w:numPr>
          <w:ilvl w:val="0"/>
          <w:numId w:val="3"/>
        </w:numPr>
        <w:spacing w:line="260" w:lineRule="exact"/>
        <w:ind w:left="426" w:hanging="426"/>
        <w:rPr>
          <w:rFonts w:cs="Arial"/>
          <w:b/>
          <w:szCs w:val="20"/>
        </w:rPr>
      </w:pPr>
      <w:r w:rsidRPr="001C2D28">
        <w:rPr>
          <w:rFonts w:cs="Arial"/>
          <w:b/>
          <w:szCs w:val="20"/>
        </w:rPr>
        <w:t xml:space="preserve">OSTALE ZAHTEVE NAROČNIKA </w:t>
      </w:r>
    </w:p>
    <w:p w14:paraId="19EC56EA" w14:textId="77777777" w:rsidR="00581F21" w:rsidRPr="00003B9C" w:rsidRDefault="00581F21" w:rsidP="00EE6F3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0D60757C" w14:textId="77777777" w:rsidR="00EE6F39" w:rsidRDefault="00EE6F39" w:rsidP="00EE6F3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43E2">
        <w:rPr>
          <w:rFonts w:ascii="Arial" w:hAnsi="Arial" w:cs="Arial"/>
          <w:sz w:val="20"/>
        </w:rPr>
        <w:t>Ponudnik se zavezuje, da bo storitev opravil strokovno in kvalitetno ter v skladu z veljavnimi predpisi in standardi.</w:t>
      </w:r>
    </w:p>
    <w:p w14:paraId="13A4B4F4" w14:textId="77777777" w:rsidR="00581F21" w:rsidRPr="00683F20" w:rsidRDefault="00581F21" w:rsidP="00EE6F3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cyan"/>
          <w:u w:val="single"/>
        </w:rPr>
      </w:pPr>
    </w:p>
    <w:p w14:paraId="30BEB049" w14:textId="2657CC9A" w:rsidR="00581F21" w:rsidRPr="00993B7E" w:rsidRDefault="00581F21" w:rsidP="00EE6F39">
      <w:pPr>
        <w:spacing w:line="260" w:lineRule="exact"/>
        <w:jc w:val="both"/>
        <w:rPr>
          <w:rFonts w:ascii="Arial" w:hAnsi="Arial" w:cs="Arial"/>
          <w:sz w:val="20"/>
          <w:szCs w:val="20"/>
          <w:highlight w:val="yellow"/>
        </w:rPr>
      </w:pPr>
      <w:r w:rsidRPr="005E3487">
        <w:rPr>
          <w:rFonts w:ascii="Arial" w:hAnsi="Arial" w:cs="Arial"/>
          <w:sz w:val="20"/>
          <w:szCs w:val="20"/>
        </w:rPr>
        <w:t xml:space="preserve">Vsi ostali pogoji in zahteve naročnika, ki v razpisni dokumentaciji niso posebej navedeni, so takšni, kot jih opredeljuje osnutek </w:t>
      </w:r>
      <w:r w:rsidR="009678DB">
        <w:rPr>
          <w:rFonts w:ascii="Arial" w:hAnsi="Arial" w:cs="Arial"/>
          <w:sz w:val="20"/>
          <w:szCs w:val="20"/>
        </w:rPr>
        <w:t>pogodbe</w:t>
      </w:r>
      <w:r w:rsidRPr="005E3487">
        <w:rPr>
          <w:rFonts w:ascii="Arial" w:hAnsi="Arial" w:cs="Arial"/>
          <w:sz w:val="20"/>
          <w:szCs w:val="20"/>
        </w:rPr>
        <w:t xml:space="preserve">, ki je sestavni del razpisne dokumentacije. Ponudnik z oddajo ponudbe potrjuje, da v celoti sprejema vsebino osnutka </w:t>
      </w:r>
      <w:r w:rsidR="009678DB">
        <w:rPr>
          <w:rFonts w:ascii="Arial" w:hAnsi="Arial" w:cs="Arial"/>
          <w:sz w:val="20"/>
          <w:szCs w:val="20"/>
        </w:rPr>
        <w:t>pogodbe</w:t>
      </w:r>
      <w:r w:rsidRPr="005E3487">
        <w:rPr>
          <w:rFonts w:ascii="Arial" w:hAnsi="Arial" w:cs="Arial"/>
          <w:sz w:val="20"/>
          <w:szCs w:val="20"/>
        </w:rPr>
        <w:t>, ter mu le-tega ni potrebno prilagati.</w:t>
      </w:r>
    </w:p>
    <w:p w14:paraId="04A0512F" w14:textId="732889AF" w:rsidR="00350F04" w:rsidRPr="00581F21" w:rsidRDefault="00350F04" w:rsidP="00370A70">
      <w:pPr>
        <w:spacing w:line="260" w:lineRule="exact"/>
      </w:pPr>
    </w:p>
    <w:sectPr w:rsidR="00350F04" w:rsidRPr="00581F21"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9B138" w14:textId="77777777" w:rsidR="004A7D54" w:rsidRDefault="004A7D54">
      <w:pPr>
        <w:spacing w:line="240" w:lineRule="auto"/>
      </w:pPr>
      <w:r>
        <w:separator/>
      </w:r>
    </w:p>
  </w:endnote>
  <w:endnote w:type="continuationSeparator" w:id="0">
    <w:p w14:paraId="50FAEABF" w14:textId="77777777" w:rsidR="004A7D54" w:rsidRDefault="004A7D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597070D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AF00EF">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5E2E6" w14:textId="77777777" w:rsidR="004A7D54" w:rsidRDefault="004A7D54">
      <w:pPr>
        <w:spacing w:line="240" w:lineRule="auto"/>
      </w:pPr>
      <w:r>
        <w:separator/>
      </w:r>
    </w:p>
  </w:footnote>
  <w:footnote w:type="continuationSeparator" w:id="0">
    <w:p w14:paraId="4BB9DA9B" w14:textId="77777777" w:rsidR="004A7D54" w:rsidRDefault="004A7D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586A338B"/>
    <w:multiLevelType w:val="hybridMultilevel"/>
    <w:tmpl w:val="D8D03EAE"/>
    <w:lvl w:ilvl="0" w:tplc="0058802E">
      <w:numFmt w:val="bullet"/>
      <w:lvlText w:val="-"/>
      <w:lvlJc w:val="left"/>
      <w:pPr>
        <w:ind w:left="360" w:hanging="360"/>
      </w:pPr>
      <w:rPr>
        <w:rFonts w:ascii="Helv" w:eastAsia="Times New Roman" w:hAnsi="Helv" w:cs="Helv"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5B3C58E5"/>
    <w:multiLevelType w:val="multilevel"/>
    <w:tmpl w:val="F904D1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 w15:restartNumberingAfterBreak="0">
    <w:nsid w:val="74A241AD"/>
    <w:multiLevelType w:val="hybridMultilevel"/>
    <w:tmpl w:val="FE6E858C"/>
    <w:lvl w:ilvl="0" w:tplc="F75643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9868614">
    <w:abstractNumId w:val="4"/>
  </w:num>
  <w:num w:numId="2" w16cid:durableId="396514972">
    <w:abstractNumId w:val="0"/>
  </w:num>
  <w:num w:numId="3" w16cid:durableId="231813159">
    <w:abstractNumId w:val="3"/>
  </w:num>
  <w:num w:numId="4" w16cid:durableId="1186939449">
    <w:abstractNumId w:val="5"/>
  </w:num>
  <w:num w:numId="5" w16cid:durableId="358705384">
    <w:abstractNumId w:val="1"/>
  </w:num>
  <w:num w:numId="6" w16cid:durableId="12054018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1384"/>
    <w:rsid w:val="00041769"/>
    <w:rsid w:val="00043246"/>
    <w:rsid w:val="0004451D"/>
    <w:rsid w:val="0007009F"/>
    <w:rsid w:val="000767A4"/>
    <w:rsid w:val="0007696C"/>
    <w:rsid w:val="0009687F"/>
    <w:rsid w:val="000C35A2"/>
    <w:rsid w:val="000D2AAF"/>
    <w:rsid w:val="00104142"/>
    <w:rsid w:val="00121E0C"/>
    <w:rsid w:val="00141322"/>
    <w:rsid w:val="001536EC"/>
    <w:rsid w:val="00160647"/>
    <w:rsid w:val="00160F08"/>
    <w:rsid w:val="001921CE"/>
    <w:rsid w:val="001C4E35"/>
    <w:rsid w:val="00226803"/>
    <w:rsid w:val="00236F7E"/>
    <w:rsid w:val="002544D5"/>
    <w:rsid w:val="00265016"/>
    <w:rsid w:val="00280665"/>
    <w:rsid w:val="002A63B3"/>
    <w:rsid w:val="002B7721"/>
    <w:rsid w:val="002C5E75"/>
    <w:rsid w:val="00312624"/>
    <w:rsid w:val="003509FC"/>
    <w:rsid w:val="00350F04"/>
    <w:rsid w:val="003663CF"/>
    <w:rsid w:val="00370A70"/>
    <w:rsid w:val="0038157F"/>
    <w:rsid w:val="003937AF"/>
    <w:rsid w:val="004A7D54"/>
    <w:rsid w:val="004D3D11"/>
    <w:rsid w:val="004D6AEC"/>
    <w:rsid w:val="00581F21"/>
    <w:rsid w:val="00593CE8"/>
    <w:rsid w:val="00597B83"/>
    <w:rsid w:val="005A739B"/>
    <w:rsid w:val="005E24F8"/>
    <w:rsid w:val="00617036"/>
    <w:rsid w:val="00634BE9"/>
    <w:rsid w:val="006959F2"/>
    <w:rsid w:val="006A7CA3"/>
    <w:rsid w:val="00724234"/>
    <w:rsid w:val="007311C6"/>
    <w:rsid w:val="00745DA3"/>
    <w:rsid w:val="007C44C3"/>
    <w:rsid w:val="007D4A3D"/>
    <w:rsid w:val="007E01EA"/>
    <w:rsid w:val="007E1B9B"/>
    <w:rsid w:val="007F15B2"/>
    <w:rsid w:val="00813C43"/>
    <w:rsid w:val="00824703"/>
    <w:rsid w:val="00863A8E"/>
    <w:rsid w:val="00882384"/>
    <w:rsid w:val="008966B7"/>
    <w:rsid w:val="008977C5"/>
    <w:rsid w:val="00897E68"/>
    <w:rsid w:val="008B53C8"/>
    <w:rsid w:val="008B6031"/>
    <w:rsid w:val="008C26A4"/>
    <w:rsid w:val="00946F15"/>
    <w:rsid w:val="009678DB"/>
    <w:rsid w:val="00972101"/>
    <w:rsid w:val="009B0BFA"/>
    <w:rsid w:val="009E20AF"/>
    <w:rsid w:val="009F4F02"/>
    <w:rsid w:val="00A02B1F"/>
    <w:rsid w:val="00A40495"/>
    <w:rsid w:val="00A44987"/>
    <w:rsid w:val="00A8070F"/>
    <w:rsid w:val="00A83D1D"/>
    <w:rsid w:val="00A956E5"/>
    <w:rsid w:val="00AA3CF8"/>
    <w:rsid w:val="00AA50C7"/>
    <w:rsid w:val="00AA674F"/>
    <w:rsid w:val="00AC0AFA"/>
    <w:rsid w:val="00AE771F"/>
    <w:rsid w:val="00AF00EF"/>
    <w:rsid w:val="00B1631A"/>
    <w:rsid w:val="00B34297"/>
    <w:rsid w:val="00B34EFA"/>
    <w:rsid w:val="00B5759B"/>
    <w:rsid w:val="00B74B94"/>
    <w:rsid w:val="00B97E8D"/>
    <w:rsid w:val="00BE6F93"/>
    <w:rsid w:val="00BE77AF"/>
    <w:rsid w:val="00C029A2"/>
    <w:rsid w:val="00C347A8"/>
    <w:rsid w:val="00C71213"/>
    <w:rsid w:val="00CB4430"/>
    <w:rsid w:val="00CC40D2"/>
    <w:rsid w:val="00CD003A"/>
    <w:rsid w:val="00CE48E9"/>
    <w:rsid w:val="00D00A30"/>
    <w:rsid w:val="00D06CC4"/>
    <w:rsid w:val="00D42268"/>
    <w:rsid w:val="00D600F1"/>
    <w:rsid w:val="00DA3A02"/>
    <w:rsid w:val="00DD34AA"/>
    <w:rsid w:val="00DE5D41"/>
    <w:rsid w:val="00DF5091"/>
    <w:rsid w:val="00E16C38"/>
    <w:rsid w:val="00E22CCA"/>
    <w:rsid w:val="00E565F5"/>
    <w:rsid w:val="00E761CD"/>
    <w:rsid w:val="00E8656E"/>
    <w:rsid w:val="00EC521B"/>
    <w:rsid w:val="00ED0934"/>
    <w:rsid w:val="00EE6F39"/>
    <w:rsid w:val="00F02C3F"/>
    <w:rsid w:val="00F41978"/>
    <w:rsid w:val="00F64BB0"/>
    <w:rsid w:val="00F9700D"/>
    <w:rsid w:val="00FA03C6"/>
    <w:rsid w:val="00FC78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6CC4"/>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99"/>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Default">
    <w:name w:val="Default"/>
    <w:rsid w:val="00581F21"/>
    <w:pPr>
      <w:autoSpaceDE w:val="0"/>
      <w:autoSpaceDN w:val="0"/>
      <w:adjustRightInd w:val="0"/>
      <w:spacing w:after="0" w:line="240" w:lineRule="auto"/>
    </w:pPr>
    <w:rPr>
      <w:rFonts w:ascii="Arial" w:eastAsia="Times New Roman"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2</Pages>
  <Words>627</Words>
  <Characters>3578</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Eva KRULC</cp:lastModifiedBy>
  <cp:revision>53</cp:revision>
  <dcterms:created xsi:type="dcterms:W3CDTF">2021-07-29T09:11:00Z</dcterms:created>
  <dcterms:modified xsi:type="dcterms:W3CDTF">2025-10-27T08:25:00Z</dcterms:modified>
</cp:coreProperties>
</file>